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8EA" w:rsidRPr="009A18EA" w:rsidRDefault="009A18EA" w:rsidP="009A18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8EA">
        <w:rPr>
          <w:rFonts w:ascii="Times New Roman" w:hAnsi="Times New Roman" w:cs="Times New Roman"/>
          <w:b/>
          <w:sz w:val="28"/>
          <w:szCs w:val="28"/>
        </w:rPr>
        <w:t xml:space="preserve">Пояснювальна записка до </w:t>
      </w:r>
      <w:r w:rsidR="000F41DF">
        <w:rPr>
          <w:rFonts w:ascii="Times New Roman" w:hAnsi="Times New Roman" w:cs="Times New Roman"/>
          <w:b/>
          <w:sz w:val="28"/>
          <w:szCs w:val="28"/>
        </w:rPr>
        <w:t>викона</w:t>
      </w:r>
      <w:r w:rsidR="00FF2649">
        <w:rPr>
          <w:rFonts w:ascii="Times New Roman" w:hAnsi="Times New Roman" w:cs="Times New Roman"/>
          <w:b/>
          <w:sz w:val="28"/>
          <w:szCs w:val="28"/>
        </w:rPr>
        <w:t>н</w:t>
      </w:r>
      <w:r w:rsidR="000F41DF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FF2649">
        <w:rPr>
          <w:rFonts w:ascii="Times New Roman" w:hAnsi="Times New Roman" w:cs="Times New Roman"/>
          <w:b/>
          <w:sz w:val="28"/>
          <w:szCs w:val="28"/>
        </w:rPr>
        <w:t>я</w:t>
      </w:r>
      <w:r w:rsidR="00E567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spellStart"/>
      <w:proofErr w:type="gramStart"/>
      <w:r w:rsidRPr="009A18EA">
        <w:rPr>
          <w:rFonts w:ascii="Times New Roman" w:hAnsi="Times New Roman" w:cs="Times New Roman"/>
          <w:b/>
          <w:sz w:val="28"/>
          <w:szCs w:val="28"/>
        </w:rPr>
        <w:t>фінансового</w:t>
      </w:r>
      <w:proofErr w:type="spellEnd"/>
      <w:r w:rsidR="00E567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9A18EA">
        <w:rPr>
          <w:rFonts w:ascii="Times New Roman" w:hAnsi="Times New Roman" w:cs="Times New Roman"/>
          <w:b/>
          <w:sz w:val="28"/>
          <w:szCs w:val="28"/>
        </w:rPr>
        <w:t>плану</w:t>
      </w:r>
      <w:proofErr w:type="gramEnd"/>
    </w:p>
    <w:p w:rsidR="009A18EA" w:rsidRPr="009A18EA" w:rsidRDefault="00360EED" w:rsidP="009A18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9A18EA" w:rsidRPr="009A18EA">
        <w:rPr>
          <w:rFonts w:ascii="Times New Roman" w:hAnsi="Times New Roman" w:cs="Times New Roman"/>
          <w:b/>
          <w:sz w:val="28"/>
          <w:szCs w:val="28"/>
          <w:lang w:val="uk-UA"/>
        </w:rPr>
        <w:t>омунального підприємства</w:t>
      </w:r>
      <w:r w:rsidR="009A18EA" w:rsidRPr="009A18EA">
        <w:rPr>
          <w:rFonts w:ascii="Times New Roman" w:hAnsi="Times New Roman" w:cs="Times New Roman"/>
          <w:b/>
          <w:sz w:val="28"/>
          <w:szCs w:val="28"/>
        </w:rPr>
        <w:t xml:space="preserve"> "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Тростянецьке ЖЕУ</w:t>
      </w:r>
      <w:r w:rsidR="009A18EA" w:rsidRPr="009A18EA">
        <w:rPr>
          <w:rFonts w:ascii="Times New Roman" w:hAnsi="Times New Roman" w:cs="Times New Roman"/>
          <w:b/>
          <w:sz w:val="28"/>
          <w:szCs w:val="28"/>
        </w:rPr>
        <w:t>"</w:t>
      </w:r>
    </w:p>
    <w:p w:rsidR="009A18EA" w:rsidRPr="009A18EA" w:rsidRDefault="00360EED" w:rsidP="009A18E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Тростянецької </w:t>
      </w:r>
      <w:r w:rsidR="009A18EA" w:rsidRPr="009A18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9A18EA" w:rsidRDefault="00FF2649" w:rsidP="009A18E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360EED">
        <w:rPr>
          <w:rFonts w:ascii="Times New Roman" w:hAnsi="Times New Roman" w:cs="Times New Roman"/>
          <w:b/>
          <w:sz w:val="28"/>
          <w:szCs w:val="28"/>
          <w:lang w:val="uk-UA"/>
        </w:rPr>
        <w:t>2024</w:t>
      </w:r>
      <w:r w:rsidR="009A18EA" w:rsidRPr="009A18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060F24" w:rsidRPr="009A18EA" w:rsidRDefault="00060F24" w:rsidP="009A18E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FF6E8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Загальні  відомості</w:t>
      </w:r>
    </w:p>
    <w:p w:rsidR="009A18EA" w:rsidRDefault="009A18EA" w:rsidP="009A18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8E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Комунальне </w:t>
      </w:r>
      <w:r w:rsidR="00360EED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 "Тростянецьке  ЖЕУ" </w:t>
      </w:r>
      <w:r w:rsidRPr="009A18EA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6128B6">
        <w:rPr>
          <w:rFonts w:ascii="Times New Roman" w:hAnsi="Times New Roman" w:cs="Times New Roman"/>
          <w:sz w:val="28"/>
          <w:szCs w:val="28"/>
          <w:lang w:val="uk-UA"/>
        </w:rPr>
        <w:t>іської ради (код ЄДРПОУ 1402593</w:t>
      </w:r>
      <w:r w:rsidRPr="009A18EA">
        <w:rPr>
          <w:rFonts w:ascii="Times New Roman" w:hAnsi="Times New Roman" w:cs="Times New Roman"/>
          <w:sz w:val="28"/>
          <w:szCs w:val="28"/>
          <w:lang w:val="uk-UA"/>
        </w:rPr>
        <w:t>) належить до комунальної власності міста. Контроль за ефективністю діяльності</w:t>
      </w:r>
      <w:r w:rsidR="006128B6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 здійснює  Тростянецька   міська рада</w:t>
      </w:r>
      <w:r w:rsidRPr="009A18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F2649" w:rsidRDefault="00FF2649" w:rsidP="009A18E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2649">
        <w:rPr>
          <w:rFonts w:ascii="Times New Roman" w:hAnsi="Times New Roman" w:cs="Times New Roman"/>
          <w:b/>
          <w:sz w:val="28"/>
          <w:szCs w:val="28"/>
          <w:lang w:val="uk-UA"/>
        </w:rPr>
        <w:t>Основним  видом діяльності підприємства є:</w:t>
      </w:r>
    </w:p>
    <w:p w:rsidR="00FF2649" w:rsidRDefault="00FF2649" w:rsidP="009A18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2649">
        <w:rPr>
          <w:rFonts w:ascii="Times New Roman" w:hAnsi="Times New Roman" w:cs="Times New Roman"/>
          <w:sz w:val="28"/>
          <w:szCs w:val="28"/>
          <w:lang w:val="uk-UA"/>
        </w:rPr>
        <w:t>Управління  багатоквартирним житловим фондом м.</w:t>
      </w:r>
      <w:r w:rsidR="00E03F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2649">
        <w:rPr>
          <w:rFonts w:ascii="Times New Roman" w:hAnsi="Times New Roman" w:cs="Times New Roman"/>
          <w:sz w:val="28"/>
          <w:szCs w:val="28"/>
          <w:lang w:val="uk-UA"/>
        </w:rPr>
        <w:t>Тростянець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Сумської області.</w:t>
      </w:r>
    </w:p>
    <w:p w:rsidR="00FF2649" w:rsidRDefault="00D27E0E" w:rsidP="009A18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Опалення</w:t>
      </w:r>
      <w:r w:rsidR="00FF2649" w:rsidRPr="000B2634">
        <w:rPr>
          <w:rFonts w:ascii="Times New Roman" w:hAnsi="Times New Roman" w:cs="Times New Roman"/>
          <w:sz w:val="28"/>
          <w:szCs w:val="28"/>
          <w:lang w:val="uk-UA"/>
        </w:rPr>
        <w:t xml:space="preserve"> бюджетних установ міста</w:t>
      </w:r>
      <w:r w:rsidR="00FF2649">
        <w:rPr>
          <w:rFonts w:ascii="Times New Roman" w:hAnsi="Times New Roman" w:cs="Times New Roman"/>
          <w:sz w:val="28"/>
          <w:szCs w:val="28"/>
          <w:lang w:val="uk-UA"/>
        </w:rPr>
        <w:t>, населення (вул.Заводська1) та інші установи.</w:t>
      </w:r>
    </w:p>
    <w:p w:rsidR="00FF2649" w:rsidRPr="00FF2649" w:rsidRDefault="00FF2649" w:rsidP="009A18E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2649">
        <w:rPr>
          <w:rFonts w:ascii="Times New Roman" w:hAnsi="Times New Roman" w:cs="Times New Roman"/>
          <w:b/>
          <w:sz w:val="28"/>
          <w:szCs w:val="28"/>
          <w:lang w:val="uk-UA"/>
        </w:rPr>
        <w:t>Особливості формування  звіту про виконання  показників  фінансового  плану</w:t>
      </w:r>
    </w:p>
    <w:p w:rsidR="00353B12" w:rsidRDefault="00353B12" w:rsidP="006128B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3B12">
        <w:rPr>
          <w:rFonts w:ascii="Times New Roman" w:hAnsi="Times New Roman" w:cs="Times New Roman"/>
          <w:sz w:val="28"/>
          <w:szCs w:val="28"/>
          <w:lang w:val="uk-UA"/>
        </w:rPr>
        <w:t xml:space="preserve">Звіт  про виконання  показників  фінансового плану  КП Тростянецького ЖЕУ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2024 рік  розроблено  до Порядку  складання, затвердження  та контролю  виконання  показників  фінансових  планів  комунальних  підприємств  ,що є власністю  Тростянецької  міської  об’єднаної територіальної  громади.</w:t>
      </w:r>
    </w:p>
    <w:p w:rsidR="006128B6" w:rsidRPr="00353B12" w:rsidRDefault="00353B12" w:rsidP="006128B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Даний </w:t>
      </w:r>
      <w:r w:rsidR="00890C61">
        <w:rPr>
          <w:rFonts w:ascii="Times New Roman" w:hAnsi="Times New Roman" w:cs="Times New Roman"/>
          <w:sz w:val="28"/>
          <w:szCs w:val="28"/>
          <w:lang w:val="uk-UA"/>
        </w:rPr>
        <w:t>звіт відображає фактичні результати діяльності підприємства за 2024 рік, планові та фактичні   показники  за 2024рік</w:t>
      </w:r>
      <w:r w:rsidR="00D27E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0C61">
        <w:rPr>
          <w:rFonts w:ascii="Times New Roman" w:hAnsi="Times New Roman" w:cs="Times New Roman"/>
          <w:sz w:val="28"/>
          <w:szCs w:val="28"/>
          <w:lang w:val="uk-UA"/>
        </w:rPr>
        <w:t>,у тому числі  і обсяги   надходжень та витрат на забезпечення  потреб діяльн</w:t>
      </w:r>
      <w:r w:rsidR="00136E27">
        <w:rPr>
          <w:rFonts w:ascii="Times New Roman" w:hAnsi="Times New Roman" w:cs="Times New Roman"/>
          <w:sz w:val="28"/>
          <w:szCs w:val="28"/>
          <w:lang w:val="uk-UA"/>
        </w:rPr>
        <w:t>ості  та розвідку  підприємства.</w:t>
      </w:r>
    </w:p>
    <w:p w:rsidR="002522F2" w:rsidRPr="00060F24" w:rsidRDefault="00060F24" w:rsidP="006128B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0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Формування  дохідної  частини </w:t>
      </w:r>
      <w:r w:rsidR="00136E27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890C61">
        <w:rPr>
          <w:rFonts w:ascii="Times New Roman" w:hAnsi="Times New Roman" w:cs="Times New Roman"/>
          <w:b/>
          <w:sz w:val="28"/>
          <w:szCs w:val="28"/>
          <w:lang w:val="uk-UA"/>
        </w:rPr>
        <w:t>віту  про виконання  показників</w:t>
      </w:r>
      <w:r w:rsidRPr="00060F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фінансового  плану</w:t>
      </w:r>
      <w:r w:rsidR="00890C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за 2024р</w:t>
      </w:r>
      <w:r w:rsidRPr="00060F2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A18EA" w:rsidRPr="009A18EA" w:rsidRDefault="00D151F0" w:rsidP="00E1607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Всього за 2024рік підприємство  отримало  дохід  у розмірі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13011,7</w:t>
      </w:r>
      <w:r w:rsidR="00E16072" w:rsidRPr="005861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тис. грн,</w:t>
      </w:r>
      <w:r w:rsidR="00E16072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9A18EA" w:rsidRPr="009A18EA">
        <w:rPr>
          <w:rFonts w:ascii="Times New Roman" w:hAnsi="Times New Roman" w:cs="Times New Roman"/>
          <w:sz w:val="28"/>
          <w:szCs w:val="28"/>
          <w:lang w:val="uk-UA"/>
        </w:rPr>
        <w:t xml:space="preserve"> більше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на 15,1</w:t>
      </w:r>
      <w:r w:rsidR="00E16072">
        <w:rPr>
          <w:rFonts w:ascii="Times New Roman" w:hAnsi="Times New Roman" w:cs="Times New Roman"/>
          <w:sz w:val="28"/>
          <w:szCs w:val="28"/>
          <w:lang w:val="uk-UA"/>
        </w:rPr>
        <w:t>% за факт 2023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та менша  </w:t>
      </w:r>
      <w:r w:rsidR="009656EC">
        <w:rPr>
          <w:rFonts w:ascii="Times New Roman" w:hAnsi="Times New Roman" w:cs="Times New Roman"/>
          <w:sz w:val="28"/>
          <w:szCs w:val="28"/>
          <w:lang w:val="uk-UA"/>
        </w:rPr>
        <w:t>на 3,8</w:t>
      </w:r>
      <w:r w:rsidR="00136E27"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планового показника  на 2024 року. </w:t>
      </w:r>
      <w:r w:rsidR="009A18EA" w:rsidRPr="009A18EA">
        <w:rPr>
          <w:rFonts w:ascii="Times New Roman" w:hAnsi="Times New Roman" w:cs="Times New Roman"/>
          <w:sz w:val="28"/>
          <w:szCs w:val="28"/>
          <w:lang w:val="uk-UA"/>
        </w:rPr>
        <w:t>Більш детальна інформація по структурі доходу підприємства зазначена в таблиці 1.</w:t>
      </w:r>
    </w:p>
    <w:p w:rsidR="009A18EA" w:rsidRDefault="009A18EA" w:rsidP="009A18E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8EA">
        <w:rPr>
          <w:rFonts w:ascii="Times New Roman" w:hAnsi="Times New Roman" w:cs="Times New Roman"/>
          <w:sz w:val="28"/>
          <w:szCs w:val="28"/>
          <w:lang w:val="uk-UA"/>
        </w:rPr>
        <w:t>Таблиця 1 – Структура доходу від реалізації робіт та послуг КП</w:t>
      </w:r>
      <w:r w:rsidRPr="009A18EA">
        <w:rPr>
          <w:rFonts w:ascii="Times New Roman" w:hAnsi="Times New Roman" w:cs="Times New Roman"/>
          <w:color w:val="FFFFFF"/>
          <w:sz w:val="28"/>
          <w:szCs w:val="28"/>
          <w:lang w:val="uk-UA"/>
        </w:rPr>
        <w:t>.</w:t>
      </w:r>
      <w:r w:rsidR="00E16072">
        <w:rPr>
          <w:rFonts w:ascii="Times New Roman" w:hAnsi="Times New Roman" w:cs="Times New Roman"/>
          <w:sz w:val="28"/>
          <w:szCs w:val="28"/>
          <w:lang w:val="uk-UA"/>
        </w:rPr>
        <w:t>"ТЖЕУ</w:t>
      </w:r>
      <w:r w:rsidR="00DB21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03F75" w:rsidRDefault="00E03F75" w:rsidP="009A18E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21FA" w:rsidRDefault="00DB21FA" w:rsidP="009A18E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21FA" w:rsidRDefault="00DB21FA" w:rsidP="009A18E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1135" w:type="dxa"/>
        <w:tblInd w:w="90" w:type="dxa"/>
        <w:tblLook w:val="04A0" w:firstRow="1" w:lastRow="0" w:firstColumn="1" w:lastColumn="0" w:noHBand="0" w:noVBand="1"/>
      </w:tblPr>
      <w:tblGrid>
        <w:gridCol w:w="983"/>
        <w:gridCol w:w="1036"/>
        <w:gridCol w:w="2930"/>
        <w:gridCol w:w="1560"/>
        <w:gridCol w:w="1744"/>
        <w:gridCol w:w="2274"/>
        <w:gridCol w:w="800"/>
        <w:gridCol w:w="844"/>
      </w:tblGrid>
      <w:tr w:rsidR="00052A30" w:rsidRPr="00E03F75" w:rsidTr="00E16072">
        <w:trPr>
          <w:trHeight w:val="300"/>
        </w:trPr>
        <w:tc>
          <w:tcPr>
            <w:tcW w:w="94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1FA" w:rsidRDefault="00DB21FA" w:rsidP="00052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DB21FA" w:rsidRDefault="00DB21FA" w:rsidP="00052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  <w:p w:rsidR="00052A30" w:rsidRPr="00A3538C" w:rsidRDefault="00052A30" w:rsidP="00052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/>
              </w:rPr>
            </w:pPr>
            <w:r w:rsidRPr="00E03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Чистий</w:t>
            </w:r>
            <w:r w:rsidR="00E03F75" w:rsidRPr="00E03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Pr="00E03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дохід</w:t>
            </w:r>
            <w:r w:rsidR="00E03F75" w:rsidRPr="00E03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 </w:t>
            </w:r>
            <w:r w:rsidRPr="00E03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в</w:t>
            </w:r>
            <w:r w:rsidR="00D151F0" w:rsidRPr="00E03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ід</w:t>
            </w:r>
            <w:r w:rsidR="00E03F75" w:rsidRPr="00E03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  </w:t>
            </w:r>
            <w:r w:rsidR="00D151F0" w:rsidRPr="00E03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реалізації</w:t>
            </w:r>
            <w:r w:rsidR="00E03F75" w:rsidRPr="00E03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      </w:t>
            </w:r>
            <w:r w:rsidR="00D151F0" w:rsidRPr="00E03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продукції    за  </w:t>
            </w:r>
            <w:r w:rsidRPr="00E03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 2024</w:t>
            </w:r>
            <w:r w:rsidRPr="00E03F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/>
              </w:rPr>
              <w:t xml:space="preserve"> рік.</w:t>
            </w:r>
          </w:p>
          <w:tbl>
            <w:tblPr>
              <w:tblW w:w="9352" w:type="dxa"/>
              <w:tblLook w:val="04A0" w:firstRow="1" w:lastRow="0" w:firstColumn="1" w:lastColumn="0" w:noHBand="0" w:noVBand="1"/>
            </w:tblPr>
            <w:tblGrid>
              <w:gridCol w:w="1911"/>
              <w:gridCol w:w="931"/>
              <w:gridCol w:w="931"/>
              <w:gridCol w:w="215"/>
              <w:gridCol w:w="931"/>
              <w:gridCol w:w="215"/>
              <w:gridCol w:w="931"/>
              <w:gridCol w:w="230"/>
              <w:gridCol w:w="931"/>
              <w:gridCol w:w="1146"/>
              <w:gridCol w:w="1041"/>
            </w:tblGrid>
            <w:tr w:rsidR="00E16072" w:rsidRPr="00E03F75" w:rsidTr="00B93738">
              <w:trPr>
                <w:trHeight w:val="300"/>
              </w:trPr>
              <w:tc>
                <w:tcPr>
                  <w:tcW w:w="600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6072" w:rsidRPr="00E03F75" w:rsidRDefault="00E16072" w:rsidP="00E16072">
                  <w:pPr>
                    <w:tabs>
                      <w:tab w:val="left" w:pos="207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</w:pPr>
                </w:p>
              </w:tc>
              <w:tc>
                <w:tcPr>
                  <w:tcW w:w="116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6072" w:rsidRPr="00E03F75" w:rsidRDefault="00E16072" w:rsidP="00E160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6072" w:rsidRPr="00E03F75" w:rsidRDefault="00E16072" w:rsidP="00E160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6072" w:rsidRPr="00E03F75" w:rsidRDefault="00E16072" w:rsidP="00E160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</w:p>
              </w:tc>
            </w:tr>
            <w:tr w:rsidR="00E16072" w:rsidRPr="00E03F75" w:rsidTr="00B93738">
              <w:trPr>
                <w:trHeight w:val="300"/>
              </w:trPr>
              <w:tc>
                <w:tcPr>
                  <w:tcW w:w="1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6072" w:rsidRPr="00E03F75" w:rsidRDefault="00E16072" w:rsidP="00E160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6072" w:rsidRPr="00E03F75" w:rsidRDefault="00E16072" w:rsidP="00E160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6072" w:rsidRPr="00E03F75" w:rsidRDefault="00E16072" w:rsidP="00E160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</w:p>
              </w:tc>
              <w:tc>
                <w:tcPr>
                  <w:tcW w:w="114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6072" w:rsidRPr="00E03F75" w:rsidRDefault="00E16072" w:rsidP="00E160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</w:p>
              </w:tc>
              <w:tc>
                <w:tcPr>
                  <w:tcW w:w="114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6072" w:rsidRPr="00E03F75" w:rsidRDefault="00E16072" w:rsidP="00E160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</w:p>
              </w:tc>
              <w:tc>
                <w:tcPr>
                  <w:tcW w:w="116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6072" w:rsidRPr="00E03F75" w:rsidRDefault="00DB21FA" w:rsidP="00E160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Табл.1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6072" w:rsidRPr="00E03F75" w:rsidRDefault="00E16072" w:rsidP="00E160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</w:p>
              </w:tc>
              <w:tc>
                <w:tcPr>
                  <w:tcW w:w="10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16072" w:rsidRPr="00E03F75" w:rsidRDefault="00E16072" w:rsidP="00E160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</w:p>
              </w:tc>
            </w:tr>
            <w:tr w:rsidR="00136E27" w:rsidRPr="00E03F75" w:rsidTr="00136E27">
              <w:trPr>
                <w:gridAfter w:val="3"/>
                <w:wAfter w:w="3118" w:type="dxa"/>
                <w:trHeight w:val="300"/>
              </w:trPr>
              <w:tc>
                <w:tcPr>
                  <w:tcW w:w="1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6E27" w:rsidRPr="00E03F75" w:rsidRDefault="00136E27" w:rsidP="00E160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lang w:val="uk-UA"/>
                    </w:rPr>
                  </w:pPr>
                  <w:r w:rsidRPr="00E03F75">
                    <w:rPr>
                      <w:rFonts w:ascii="Times New Roman" w:eastAsia="Times New Roman" w:hAnsi="Times New Roman" w:cs="Times New Roman"/>
                      <w:b/>
                      <w:color w:val="000000"/>
                      <w:lang w:val="uk-UA"/>
                    </w:rPr>
                    <w:t>Дохід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6E27" w:rsidRPr="00D151F0" w:rsidRDefault="00136E27" w:rsidP="00E160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lang w:val="uk-UA"/>
                    </w:rPr>
                    <w:t>П</w:t>
                  </w:r>
                  <w:r w:rsidRPr="00E03F75">
                    <w:rPr>
                      <w:rFonts w:ascii="Times New Roman" w:eastAsia="Times New Roman" w:hAnsi="Times New Roman" w:cs="Times New Roman"/>
                      <w:b/>
                      <w:color w:val="000000"/>
                      <w:lang w:val="uk-UA"/>
                    </w:rPr>
                    <w:t>лан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lang w:val="uk-UA"/>
                    </w:rPr>
                    <w:t xml:space="preserve"> 2024р</w:t>
                  </w:r>
                  <w:r w:rsidR="00DB21FA">
                    <w:rPr>
                      <w:rFonts w:ascii="Times New Roman" w:eastAsia="Times New Roman" w:hAnsi="Times New Roman" w:cs="Times New Roman"/>
                      <w:b/>
                      <w:color w:val="000000"/>
                      <w:lang w:val="uk-UA"/>
                    </w:rPr>
                    <w:t xml:space="preserve"> </w:t>
                  </w:r>
                  <w:r w:rsidR="00DB21FA" w:rsidRPr="00DB21F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6"/>
                      <w:szCs w:val="16"/>
                      <w:lang w:val="uk-UA"/>
                    </w:rPr>
                    <w:t>тис. грн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B21FA" w:rsidRDefault="00136E27" w:rsidP="00D151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val="uk-UA"/>
                    </w:rPr>
                    <w:t>ФАКТ 2024р.</w:t>
                  </w:r>
                </w:p>
                <w:p w:rsidR="00136E27" w:rsidRPr="00E03F75" w:rsidRDefault="00DB21FA" w:rsidP="00D151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val="uk-UA"/>
                    </w:rPr>
                    <w:t xml:space="preserve"> тис. грн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B93738" w:rsidRDefault="00136E27" w:rsidP="00E160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val="uk-UA"/>
                    </w:rPr>
                    <w:t>Різниця- +</w:t>
                  </w:r>
                </w:p>
              </w:tc>
              <w:tc>
                <w:tcPr>
                  <w:tcW w:w="116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B93738" w:rsidRDefault="00136E27" w:rsidP="00E160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val="uk-UA"/>
                    </w:rPr>
                    <w:t>% виконання</w:t>
                  </w:r>
                </w:p>
              </w:tc>
            </w:tr>
            <w:tr w:rsidR="00136E27" w:rsidRPr="00E03F75" w:rsidTr="00136E27">
              <w:trPr>
                <w:gridAfter w:val="3"/>
                <w:wAfter w:w="3118" w:type="dxa"/>
                <w:trHeight w:val="300"/>
              </w:trPr>
              <w:tc>
                <w:tcPr>
                  <w:tcW w:w="1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6E27" w:rsidRPr="002D180F" w:rsidRDefault="00136E27" w:rsidP="002D53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  <w:t>В</w:t>
                  </w:r>
                  <w:r w:rsidRPr="00E03F7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  <w:t>сьогодохід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  <w:t xml:space="preserve"> в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  <w:t>т.ч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  <w:t>: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6E27" w:rsidRPr="0058615E" w:rsidRDefault="00136E27" w:rsidP="002D53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</w:pPr>
                  <w:r w:rsidRPr="00E03F7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  <w:t>13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  <w:t>504,3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58615E" w:rsidRDefault="00136E27" w:rsidP="002D53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  <w:t>13011,7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58615E" w:rsidRDefault="00136E27" w:rsidP="002D53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  <w:t>492,6</w:t>
                  </w:r>
                </w:p>
              </w:tc>
              <w:tc>
                <w:tcPr>
                  <w:tcW w:w="116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03F75" w:rsidRDefault="00136E27" w:rsidP="002D53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</w:pPr>
                  <w:r w:rsidRPr="00E03F7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  <w:t>96,4</w:t>
                  </w:r>
                </w:p>
              </w:tc>
            </w:tr>
            <w:tr w:rsidR="00136E27" w:rsidRPr="00E03F75" w:rsidTr="00136E27">
              <w:trPr>
                <w:gridAfter w:val="3"/>
                <w:wAfter w:w="3118" w:type="dxa"/>
                <w:trHeight w:val="300"/>
              </w:trPr>
              <w:tc>
                <w:tcPr>
                  <w:tcW w:w="1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6E27" w:rsidRPr="00E16072" w:rsidRDefault="00136E27" w:rsidP="00E160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Управління будинками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6E27" w:rsidRPr="00D151F0" w:rsidRDefault="00E56763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5347,8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D151F0" w:rsidRDefault="00136E27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5709,8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56763" w:rsidRDefault="00E56763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362,0</w:t>
                  </w:r>
                </w:p>
              </w:tc>
              <w:tc>
                <w:tcPr>
                  <w:tcW w:w="11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56763" w:rsidRDefault="00E56763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106,8</w:t>
                  </w:r>
                </w:p>
              </w:tc>
            </w:tr>
            <w:tr w:rsidR="00136E27" w:rsidRPr="00E03F75" w:rsidTr="00136E27">
              <w:trPr>
                <w:gridAfter w:val="3"/>
                <w:wAfter w:w="3118" w:type="dxa"/>
                <w:trHeight w:val="300"/>
              </w:trPr>
              <w:tc>
                <w:tcPr>
                  <w:tcW w:w="1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6E27" w:rsidRPr="005958ED" w:rsidRDefault="00136E27" w:rsidP="00E160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Т</w:t>
                  </w:r>
                  <w:r w:rsidRPr="00E03F75"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епло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постачання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6E27" w:rsidRPr="00D151F0" w:rsidRDefault="00E56763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6978,7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D151F0" w:rsidRDefault="00136E27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6034,3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56763" w:rsidRDefault="00E56763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944,4</w:t>
                  </w:r>
                </w:p>
              </w:tc>
              <w:tc>
                <w:tcPr>
                  <w:tcW w:w="11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56763" w:rsidRDefault="00E56763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86,5</w:t>
                  </w:r>
                </w:p>
              </w:tc>
            </w:tr>
            <w:tr w:rsidR="00136E27" w:rsidRPr="00E03F75" w:rsidTr="00136E27">
              <w:trPr>
                <w:gridAfter w:val="3"/>
                <w:wAfter w:w="3118" w:type="dxa"/>
                <w:trHeight w:val="300"/>
              </w:trPr>
              <w:tc>
                <w:tcPr>
                  <w:tcW w:w="1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6E27" w:rsidRPr="00E03F75" w:rsidRDefault="00136E27" w:rsidP="00E160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О</w:t>
                  </w:r>
                  <w:r w:rsidRPr="00E03F75"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ренда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6E27" w:rsidRPr="00B93738" w:rsidRDefault="00136E27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3</w:t>
                  </w:r>
                  <w:r w:rsidR="00E56763"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82,8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B93738" w:rsidRDefault="00136E27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325,4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56763" w:rsidRDefault="00E56763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57,4</w:t>
                  </w:r>
                </w:p>
              </w:tc>
              <w:tc>
                <w:tcPr>
                  <w:tcW w:w="11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56763" w:rsidRDefault="00E56763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85,0</w:t>
                  </w:r>
                </w:p>
              </w:tc>
            </w:tr>
            <w:tr w:rsidR="00136E27" w:rsidRPr="00E03F75" w:rsidTr="00B93738">
              <w:trPr>
                <w:gridAfter w:val="3"/>
                <w:wAfter w:w="3118" w:type="dxa"/>
                <w:trHeight w:val="300"/>
              </w:trPr>
              <w:tc>
                <w:tcPr>
                  <w:tcW w:w="1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16072" w:rsidRDefault="00136E27" w:rsidP="00E160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03F75" w:rsidRDefault="00136E27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</w:p>
              </w:tc>
              <w:tc>
                <w:tcPr>
                  <w:tcW w:w="11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03F75" w:rsidRDefault="00136E27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</w:p>
              </w:tc>
              <w:tc>
                <w:tcPr>
                  <w:tcW w:w="11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03F75" w:rsidRDefault="00136E27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</w:p>
              </w:tc>
              <w:tc>
                <w:tcPr>
                  <w:tcW w:w="11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03F75" w:rsidRDefault="00136E27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</w:p>
              </w:tc>
            </w:tr>
            <w:tr w:rsidR="00136E27" w:rsidRPr="00E03F75" w:rsidTr="00136E27">
              <w:trPr>
                <w:gridAfter w:val="3"/>
                <w:wAfter w:w="3118" w:type="dxa"/>
                <w:trHeight w:val="300"/>
              </w:trPr>
              <w:tc>
                <w:tcPr>
                  <w:tcW w:w="1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6E27" w:rsidRPr="00E16072" w:rsidRDefault="00136E27" w:rsidP="00E160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Відшкодування електроенергії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6E27" w:rsidRPr="00E03F75" w:rsidRDefault="00136E27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  <w:r w:rsidRPr="00E03F75"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565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B93738" w:rsidRDefault="00136E27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828,6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03F75" w:rsidRDefault="00136E27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  <w:r w:rsidRPr="00E03F75"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263,6</w:t>
                  </w:r>
                </w:p>
              </w:tc>
              <w:tc>
                <w:tcPr>
                  <w:tcW w:w="11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03F75" w:rsidRDefault="00136E27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  <w:r w:rsidRPr="00E03F75"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  <w:t>146,7</w:t>
                  </w:r>
                </w:p>
              </w:tc>
            </w:tr>
            <w:tr w:rsidR="00136E27" w:rsidRPr="00E03F75" w:rsidTr="00136E27">
              <w:trPr>
                <w:gridAfter w:val="3"/>
                <w:wAfter w:w="3118" w:type="dxa"/>
                <w:trHeight w:val="300"/>
              </w:trPr>
              <w:tc>
                <w:tcPr>
                  <w:tcW w:w="1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6E27" w:rsidRDefault="00136E27" w:rsidP="00E160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6E27" w:rsidRPr="005958ED" w:rsidRDefault="00136E27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</w:p>
              </w:tc>
              <w:tc>
                <w:tcPr>
                  <w:tcW w:w="11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03F75" w:rsidRDefault="00136E27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</w:p>
              </w:tc>
              <w:tc>
                <w:tcPr>
                  <w:tcW w:w="11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03F75" w:rsidRDefault="00136E27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</w:p>
              </w:tc>
              <w:tc>
                <w:tcPr>
                  <w:tcW w:w="11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03F75" w:rsidRDefault="00136E27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val="uk-UA"/>
                    </w:rPr>
                  </w:pPr>
                </w:p>
              </w:tc>
            </w:tr>
            <w:tr w:rsidR="00136E27" w:rsidRPr="00E03F75" w:rsidTr="00136E27">
              <w:trPr>
                <w:gridAfter w:val="3"/>
                <w:wAfter w:w="3118" w:type="dxa"/>
                <w:trHeight w:val="300"/>
              </w:trPr>
              <w:tc>
                <w:tcPr>
                  <w:tcW w:w="1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6E27" w:rsidRPr="00E03F75" w:rsidRDefault="00136E27" w:rsidP="00E160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  <w:t>Додаткові</w:t>
                  </w:r>
                  <w:r w:rsidRPr="005958E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  <w:t>роботи</w:t>
                  </w:r>
                  <w:proofErr w:type="spellEnd"/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6E27" w:rsidRPr="00B93738" w:rsidRDefault="00E56763" w:rsidP="00006E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  <w:t>230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B93738" w:rsidRDefault="00136E27" w:rsidP="00006E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  <w:t>113,6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56763" w:rsidRDefault="00E56763" w:rsidP="00006E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  <w:t>116,4</w:t>
                  </w:r>
                </w:p>
              </w:tc>
              <w:tc>
                <w:tcPr>
                  <w:tcW w:w="11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56763" w:rsidRDefault="00E56763" w:rsidP="00006E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  <w:t>49,4</w:t>
                  </w:r>
                </w:p>
              </w:tc>
            </w:tr>
            <w:tr w:rsidR="00136E27" w:rsidRPr="00E03F75" w:rsidTr="00136E27">
              <w:trPr>
                <w:gridAfter w:val="3"/>
                <w:wAfter w:w="3118" w:type="dxa"/>
                <w:trHeight w:val="300"/>
              </w:trPr>
              <w:tc>
                <w:tcPr>
                  <w:tcW w:w="1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6E27" w:rsidRPr="00E03F75" w:rsidRDefault="00136E27" w:rsidP="00E160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lang w:val="uk-UA"/>
                    </w:rPr>
                  </w:pPr>
                  <w:r w:rsidRPr="00E03F75">
                    <w:rPr>
                      <w:rFonts w:ascii="Times New Roman" w:eastAsia="Times New Roman" w:hAnsi="Times New Roman" w:cs="Times New Roman"/>
                      <w:b/>
                      <w:color w:val="000000"/>
                      <w:lang w:val="uk-UA"/>
                    </w:rPr>
                    <w:t>Витрати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6E27" w:rsidRPr="005958ED" w:rsidRDefault="00136E27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lang w:val="uk-UA"/>
                    </w:rPr>
                  </w:pPr>
                  <w:r w:rsidRPr="00E03F75">
                    <w:rPr>
                      <w:rFonts w:ascii="Times New Roman" w:eastAsia="Times New Roman" w:hAnsi="Times New Roman" w:cs="Times New Roman"/>
                      <w:b/>
                      <w:color w:val="000000"/>
                      <w:lang w:val="uk-UA"/>
                    </w:rPr>
                    <w:t>12</w:t>
                  </w:r>
                  <w:r w:rsidRPr="005958ED">
                    <w:rPr>
                      <w:rFonts w:ascii="Times New Roman" w:eastAsia="Times New Roman" w:hAnsi="Times New Roman" w:cs="Times New Roman"/>
                      <w:b/>
                      <w:color w:val="000000"/>
                      <w:lang w:val="uk-UA"/>
                    </w:rPr>
                    <w:t>932,2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03F75" w:rsidRDefault="00014EB4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lang w:val="uk-UA"/>
                    </w:rPr>
                  </w:pPr>
                  <w:r w:rsidRPr="00E03F75">
                    <w:rPr>
                      <w:rFonts w:ascii="Times New Roman" w:eastAsia="Times New Roman" w:hAnsi="Times New Roman" w:cs="Times New Roman"/>
                      <w:b/>
                      <w:color w:val="000000"/>
                      <w:lang w:val="uk-UA"/>
                    </w:rPr>
                    <w:t>12833,4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03F75" w:rsidRDefault="00014EB4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lang w:val="uk-UA"/>
                    </w:rPr>
                  </w:pPr>
                  <w:r w:rsidRPr="00E03F75">
                    <w:rPr>
                      <w:rFonts w:ascii="Times New Roman" w:eastAsia="Times New Roman" w:hAnsi="Times New Roman" w:cs="Times New Roman"/>
                      <w:b/>
                      <w:color w:val="000000"/>
                      <w:lang w:val="uk-UA"/>
                    </w:rPr>
                    <w:t>98,8</w:t>
                  </w:r>
                </w:p>
              </w:tc>
              <w:tc>
                <w:tcPr>
                  <w:tcW w:w="11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03F75" w:rsidRDefault="00014EB4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  <w:lang w:val="uk-UA"/>
                    </w:rPr>
                  </w:pPr>
                  <w:r w:rsidRPr="00E03F75">
                    <w:rPr>
                      <w:rFonts w:ascii="Times New Roman" w:eastAsia="Times New Roman" w:hAnsi="Times New Roman" w:cs="Times New Roman"/>
                      <w:b/>
                      <w:color w:val="000000"/>
                      <w:lang w:val="uk-UA"/>
                    </w:rPr>
                    <w:t>99,2</w:t>
                  </w:r>
                </w:p>
              </w:tc>
            </w:tr>
            <w:tr w:rsidR="00136E27" w:rsidRPr="00E03F75" w:rsidTr="00136E27">
              <w:trPr>
                <w:gridAfter w:val="3"/>
                <w:wAfter w:w="3118" w:type="dxa"/>
                <w:trHeight w:val="300"/>
              </w:trPr>
              <w:tc>
                <w:tcPr>
                  <w:tcW w:w="1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6E27" w:rsidRPr="00E03F75" w:rsidRDefault="00136E27" w:rsidP="00E160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</w:pPr>
                  <w:r w:rsidRPr="00E03F7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  <w:t>прибуток</w:t>
                  </w:r>
                </w:p>
              </w:tc>
              <w:tc>
                <w:tcPr>
                  <w:tcW w:w="9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6E27" w:rsidRPr="00E03F75" w:rsidRDefault="00136E27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</w:pPr>
                  <w:r w:rsidRPr="00E03F7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  <w:t>572,1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03F75" w:rsidRDefault="00136E27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</w:pPr>
                  <w:r w:rsidRPr="00E03F7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  <w:t>178,3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03F75" w:rsidRDefault="00014EB4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</w:pPr>
                  <w:r w:rsidRPr="00E03F7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  <w:t>393,8</w:t>
                  </w:r>
                </w:p>
              </w:tc>
              <w:tc>
                <w:tcPr>
                  <w:tcW w:w="116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36E27" w:rsidRPr="00E03F75" w:rsidRDefault="00014EB4" w:rsidP="00E1607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</w:pPr>
                  <w:r w:rsidRPr="00E03F7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uk-UA"/>
                    </w:rPr>
                    <w:t>31,2</w:t>
                  </w:r>
                </w:p>
              </w:tc>
            </w:tr>
          </w:tbl>
          <w:p w:rsidR="00E16072" w:rsidRPr="00052A30" w:rsidRDefault="00E16072" w:rsidP="00052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A30" w:rsidRPr="00A3538C" w:rsidRDefault="00052A30" w:rsidP="00052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  <w:p w:rsidR="00052A30" w:rsidRPr="00052A30" w:rsidRDefault="00052A30" w:rsidP="00052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A30" w:rsidRPr="00E03F75" w:rsidRDefault="00052A30" w:rsidP="00052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</w:tc>
      </w:tr>
      <w:tr w:rsidR="00052A30" w:rsidRPr="00E03F75" w:rsidTr="00E16072">
        <w:trPr>
          <w:trHeight w:val="300"/>
        </w:trPr>
        <w:tc>
          <w:tcPr>
            <w:tcW w:w="49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A30" w:rsidRPr="00E03F75" w:rsidRDefault="00052A30" w:rsidP="00052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uk-U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A30" w:rsidRPr="00E03F75" w:rsidRDefault="00052A30" w:rsidP="00052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uk-U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A30" w:rsidRPr="00E03F75" w:rsidRDefault="00052A30" w:rsidP="00052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uk-UA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A30" w:rsidRPr="00E03F75" w:rsidRDefault="00052A30" w:rsidP="00052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uk-UA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A30" w:rsidRPr="00E03F75" w:rsidRDefault="00052A30" w:rsidP="00052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uk-U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A30" w:rsidRPr="00E03F75" w:rsidRDefault="00052A30" w:rsidP="00052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uk-UA"/>
              </w:rPr>
            </w:pPr>
          </w:p>
        </w:tc>
      </w:tr>
      <w:tr w:rsidR="00E16072" w:rsidRPr="00E03F75" w:rsidTr="00E16072">
        <w:trPr>
          <w:gridAfter w:val="6"/>
          <w:wAfter w:w="9491" w:type="dxa"/>
          <w:trHeight w:val="30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072" w:rsidRPr="00E03F75" w:rsidRDefault="00E16072" w:rsidP="00052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uk-UA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072" w:rsidRPr="00E03F75" w:rsidRDefault="00E16072" w:rsidP="00052A3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uk-UA"/>
              </w:rPr>
            </w:pPr>
          </w:p>
        </w:tc>
      </w:tr>
    </w:tbl>
    <w:p w:rsidR="009C3C41" w:rsidRDefault="009C3C41" w:rsidP="009A18E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34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3.Формування  витратної   частини </w:t>
      </w:r>
      <w:r w:rsidR="00B937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Звіту  про  виконання  показників  </w:t>
      </w:r>
      <w:r w:rsidRPr="00C4345F">
        <w:rPr>
          <w:rFonts w:ascii="Times New Roman" w:hAnsi="Times New Roman" w:cs="Times New Roman"/>
          <w:b/>
          <w:sz w:val="28"/>
          <w:szCs w:val="28"/>
          <w:lang w:val="uk-UA"/>
        </w:rPr>
        <w:t>фінансового плану</w:t>
      </w:r>
      <w:r w:rsidR="00B937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за 2024 року.</w:t>
      </w:r>
    </w:p>
    <w:p w:rsidR="009A18EA" w:rsidRDefault="005E0C71" w:rsidP="009A18E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</w:t>
      </w:r>
      <w:r w:rsidR="0098413A" w:rsidRPr="00B57840">
        <w:rPr>
          <w:rFonts w:ascii="Times New Roman" w:hAnsi="Times New Roman" w:cs="Times New Roman"/>
          <w:b/>
          <w:sz w:val="28"/>
          <w:szCs w:val="28"/>
          <w:lang w:val="uk-UA"/>
        </w:rPr>
        <w:t>витра</w:t>
      </w:r>
      <w:r w:rsidR="009418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 на 2024 рік складають </w:t>
      </w:r>
      <w:r w:rsidR="00B93738">
        <w:rPr>
          <w:rFonts w:ascii="Times New Roman" w:hAnsi="Times New Roman" w:cs="Times New Roman"/>
          <w:b/>
          <w:sz w:val="28"/>
          <w:szCs w:val="28"/>
          <w:lang w:val="uk-UA"/>
        </w:rPr>
        <w:t>12833,4</w:t>
      </w:r>
      <w:r w:rsidR="00DB21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98413A" w:rsidRPr="00B57840">
        <w:rPr>
          <w:rFonts w:ascii="Times New Roman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="0098413A">
        <w:rPr>
          <w:rFonts w:ascii="Times New Roman" w:hAnsi="Times New Roman" w:cs="Times New Roman"/>
          <w:sz w:val="28"/>
          <w:szCs w:val="28"/>
          <w:lang w:val="uk-UA"/>
        </w:rPr>
        <w:t>. (код рядка 1220</w:t>
      </w:r>
      <w:r w:rsidR="009A18EA" w:rsidRPr="009A18EA">
        <w:rPr>
          <w:rFonts w:ascii="Times New Roman" w:hAnsi="Times New Roman" w:cs="Times New Roman"/>
          <w:sz w:val="28"/>
          <w:szCs w:val="28"/>
          <w:lang w:val="uk-UA"/>
        </w:rPr>
        <w:t xml:space="preserve">), що </w:t>
      </w:r>
      <w:r w:rsidR="00941862">
        <w:rPr>
          <w:rFonts w:ascii="Times New Roman" w:hAnsi="Times New Roman" w:cs="Times New Roman"/>
          <w:sz w:val="28"/>
          <w:szCs w:val="28"/>
          <w:lang w:val="uk-UA"/>
        </w:rPr>
        <w:t>більше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на</w:t>
      </w:r>
      <w:r w:rsidR="00941862">
        <w:rPr>
          <w:rFonts w:ascii="Times New Roman" w:hAnsi="Times New Roman" w:cs="Times New Roman"/>
          <w:sz w:val="28"/>
          <w:szCs w:val="28"/>
          <w:lang w:val="uk-UA"/>
        </w:rPr>
        <w:t xml:space="preserve"> 1779,7 тис. грн</w:t>
      </w:r>
      <w:r w:rsidR="00E03F7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41862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16,1</w:t>
      </w:r>
      <w:r w:rsidR="0098413A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94186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A18EA" w:rsidRPr="009A18E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8413A">
        <w:rPr>
          <w:rFonts w:ascii="Times New Roman" w:hAnsi="Times New Roman" w:cs="Times New Roman"/>
          <w:sz w:val="28"/>
          <w:szCs w:val="28"/>
          <w:lang w:val="uk-UA"/>
        </w:rPr>
        <w:t>ід  фактичного показника на 2023 року</w:t>
      </w:r>
      <w:r w:rsidR="00B93738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більше на</w:t>
      </w:r>
      <w:r w:rsidR="00941862">
        <w:rPr>
          <w:rFonts w:ascii="Times New Roman" w:hAnsi="Times New Roman" w:cs="Times New Roman"/>
          <w:sz w:val="28"/>
          <w:szCs w:val="28"/>
          <w:lang w:val="uk-UA"/>
        </w:rPr>
        <w:t xml:space="preserve"> 98,8 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0,8 % </w:t>
      </w:r>
      <w:r w:rsidR="0094186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6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порівняно  з планом  на 2024рі</w:t>
      </w:r>
      <w:r w:rsidR="00997A1C">
        <w:rPr>
          <w:rFonts w:ascii="Times New Roman" w:hAnsi="Times New Roman" w:cs="Times New Roman"/>
          <w:sz w:val="28"/>
          <w:szCs w:val="28"/>
          <w:lang w:val="uk-UA"/>
        </w:rPr>
        <w:t>к.</w:t>
      </w:r>
    </w:p>
    <w:p w:rsidR="009A18EA" w:rsidRPr="009A18EA" w:rsidRDefault="009A18EA" w:rsidP="009A18E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8EA">
        <w:rPr>
          <w:rFonts w:ascii="Times New Roman" w:hAnsi="Times New Roman" w:cs="Times New Roman"/>
          <w:sz w:val="28"/>
          <w:szCs w:val="28"/>
          <w:lang w:val="uk-UA"/>
        </w:rPr>
        <w:t>Основну частину загальних витрат підприєм</w:t>
      </w:r>
      <w:r w:rsidR="0098413A">
        <w:rPr>
          <w:rFonts w:ascii="Times New Roman" w:hAnsi="Times New Roman" w:cs="Times New Roman"/>
          <w:sz w:val="28"/>
          <w:szCs w:val="28"/>
          <w:lang w:val="uk-UA"/>
        </w:rPr>
        <w:t xml:space="preserve">ства складає собівартість – </w:t>
      </w:r>
      <w:r w:rsidR="00014EB4">
        <w:rPr>
          <w:rFonts w:ascii="Times New Roman" w:hAnsi="Times New Roman" w:cs="Times New Roman"/>
          <w:sz w:val="28"/>
          <w:szCs w:val="28"/>
          <w:lang w:val="uk-UA"/>
        </w:rPr>
        <w:t>10543</w:t>
      </w:r>
      <w:r w:rsidR="00941862">
        <w:rPr>
          <w:rFonts w:ascii="Times New Roman" w:hAnsi="Times New Roman" w:cs="Times New Roman"/>
          <w:sz w:val="28"/>
          <w:szCs w:val="28"/>
          <w:lang w:val="uk-UA"/>
        </w:rPr>
        <w:t>,7</w:t>
      </w:r>
      <w:r w:rsidR="00B57840">
        <w:rPr>
          <w:rFonts w:ascii="Times New Roman" w:hAnsi="Times New Roman" w:cs="Times New Roman"/>
          <w:sz w:val="28"/>
          <w:szCs w:val="28"/>
          <w:lang w:val="uk-UA"/>
        </w:rPr>
        <w:t xml:space="preserve">  тис. гривень (</w:t>
      </w:r>
      <w:r w:rsidR="007A6B12">
        <w:rPr>
          <w:rFonts w:ascii="Times New Roman" w:hAnsi="Times New Roman" w:cs="Times New Roman"/>
          <w:sz w:val="28"/>
          <w:szCs w:val="28"/>
          <w:lang w:val="uk-UA"/>
        </w:rPr>
        <w:t>81,03</w:t>
      </w:r>
      <w:r w:rsidRPr="009A18EA">
        <w:rPr>
          <w:rFonts w:ascii="Times New Roman" w:hAnsi="Times New Roman" w:cs="Times New Roman"/>
          <w:sz w:val="28"/>
          <w:szCs w:val="28"/>
          <w:lang w:val="uk-UA"/>
        </w:rPr>
        <w:t>%.</w:t>
      </w:r>
      <w:r w:rsidR="00B5784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9A18EA">
        <w:rPr>
          <w:rFonts w:ascii="Times New Roman" w:hAnsi="Times New Roman" w:cs="Times New Roman"/>
          <w:sz w:val="28"/>
          <w:szCs w:val="28"/>
          <w:lang w:val="uk-UA"/>
        </w:rPr>
        <w:t xml:space="preserve"> Даний показник збільшився </w:t>
      </w:r>
      <w:r w:rsidR="00941862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7A6B12">
        <w:rPr>
          <w:rFonts w:ascii="Times New Roman" w:hAnsi="Times New Roman" w:cs="Times New Roman"/>
          <w:sz w:val="28"/>
          <w:szCs w:val="28"/>
          <w:lang w:val="uk-UA"/>
        </w:rPr>
        <w:t xml:space="preserve"> 1533,7</w:t>
      </w:r>
      <w:r w:rsidR="009F07BA">
        <w:rPr>
          <w:rFonts w:ascii="Times New Roman" w:hAnsi="Times New Roman" w:cs="Times New Roman"/>
          <w:sz w:val="28"/>
          <w:szCs w:val="28"/>
          <w:lang w:val="uk-UA"/>
        </w:rPr>
        <w:t xml:space="preserve"> тис. грн</w:t>
      </w:r>
      <w:r w:rsidR="007A6B1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F07BA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A6B12">
        <w:rPr>
          <w:rFonts w:ascii="Times New Roman" w:hAnsi="Times New Roman" w:cs="Times New Roman"/>
          <w:sz w:val="28"/>
          <w:szCs w:val="28"/>
          <w:lang w:val="uk-UA"/>
        </w:rPr>
        <w:t>17,0</w:t>
      </w:r>
      <w:r w:rsidR="006D1CE8"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 w:rsidR="009F07B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9A18EA">
        <w:rPr>
          <w:rFonts w:ascii="Times New Roman" w:hAnsi="Times New Roman" w:cs="Times New Roman"/>
          <w:sz w:val="28"/>
          <w:szCs w:val="28"/>
          <w:lang w:val="uk-UA"/>
        </w:rPr>
        <w:t>в порівн</w:t>
      </w:r>
      <w:r w:rsidR="0098413A">
        <w:rPr>
          <w:rFonts w:ascii="Times New Roman" w:hAnsi="Times New Roman" w:cs="Times New Roman"/>
          <w:sz w:val="28"/>
          <w:szCs w:val="28"/>
          <w:lang w:val="uk-UA"/>
        </w:rPr>
        <w:t>янні з фактичними витратами 2023</w:t>
      </w:r>
      <w:r w:rsidRPr="009A18EA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941862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014EB4">
        <w:rPr>
          <w:rFonts w:ascii="Times New Roman" w:hAnsi="Times New Roman" w:cs="Times New Roman"/>
          <w:sz w:val="28"/>
          <w:szCs w:val="28"/>
          <w:lang w:val="uk-UA"/>
        </w:rPr>
        <w:t xml:space="preserve"> 15,3</w:t>
      </w:r>
      <w:r w:rsidR="009F07BA">
        <w:rPr>
          <w:rFonts w:ascii="Times New Roman" w:hAnsi="Times New Roman" w:cs="Times New Roman"/>
          <w:sz w:val="28"/>
          <w:szCs w:val="28"/>
          <w:lang w:val="uk-UA"/>
        </w:rPr>
        <w:t xml:space="preserve"> тис. грн(</w:t>
      </w:r>
      <w:r w:rsidR="00941862">
        <w:rPr>
          <w:rFonts w:ascii="Times New Roman" w:hAnsi="Times New Roman" w:cs="Times New Roman"/>
          <w:sz w:val="28"/>
          <w:szCs w:val="28"/>
          <w:lang w:val="uk-UA"/>
        </w:rPr>
        <w:t>0,2%</w:t>
      </w:r>
      <w:r w:rsidR="009F07B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97A1C">
        <w:rPr>
          <w:rFonts w:ascii="Times New Roman" w:hAnsi="Times New Roman" w:cs="Times New Roman"/>
          <w:sz w:val="28"/>
          <w:szCs w:val="28"/>
          <w:lang w:val="uk-UA"/>
        </w:rPr>
        <w:t xml:space="preserve">порівняно  з планом  на 2024рік </w:t>
      </w:r>
      <w:r w:rsidRPr="009A18EA">
        <w:rPr>
          <w:rFonts w:ascii="Times New Roman" w:hAnsi="Times New Roman" w:cs="Times New Roman"/>
          <w:sz w:val="28"/>
          <w:szCs w:val="28"/>
          <w:lang w:val="uk-UA"/>
        </w:rPr>
        <w:t>за рахунок збільшення цін на</w:t>
      </w:r>
      <w:r w:rsidR="00997A1C">
        <w:rPr>
          <w:rFonts w:ascii="Times New Roman" w:hAnsi="Times New Roman" w:cs="Times New Roman"/>
          <w:sz w:val="28"/>
          <w:szCs w:val="28"/>
          <w:lang w:val="uk-UA"/>
        </w:rPr>
        <w:t xml:space="preserve"> матеріали, </w:t>
      </w:r>
      <w:r w:rsidR="006D1CE8">
        <w:rPr>
          <w:rFonts w:ascii="Times New Roman" w:hAnsi="Times New Roman" w:cs="Times New Roman"/>
          <w:sz w:val="28"/>
          <w:szCs w:val="28"/>
          <w:lang w:val="uk-UA"/>
        </w:rPr>
        <w:t>електричної енергії,послуг інших підприємств.</w:t>
      </w:r>
    </w:p>
    <w:p w:rsidR="00B57840" w:rsidRDefault="00997A1C" w:rsidP="00B5784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Адміністративні  витрати  за 2024 рік  </w:t>
      </w:r>
      <w:r w:rsidR="00014EB4">
        <w:rPr>
          <w:rFonts w:ascii="Times New Roman" w:hAnsi="Times New Roman" w:cs="Times New Roman"/>
          <w:sz w:val="28"/>
          <w:szCs w:val="28"/>
          <w:lang w:val="uk-UA"/>
        </w:rPr>
        <w:t>становлять  2289,7 тис. грн , що  на 246,0 тис. грн. (12,0</w:t>
      </w:r>
      <w:r>
        <w:rPr>
          <w:rFonts w:ascii="Times New Roman" w:hAnsi="Times New Roman" w:cs="Times New Roman"/>
          <w:sz w:val="28"/>
          <w:szCs w:val="28"/>
          <w:lang w:val="uk-UA"/>
        </w:rPr>
        <w:t>%) більше  порівняно з минулим періодом 2023 р</w:t>
      </w:r>
      <w:r w:rsidR="007A6B12">
        <w:rPr>
          <w:rFonts w:ascii="Times New Roman" w:hAnsi="Times New Roman" w:cs="Times New Roman"/>
          <w:sz w:val="28"/>
          <w:szCs w:val="28"/>
          <w:lang w:val="uk-UA"/>
        </w:rPr>
        <w:t>оку ,та на 114,1</w:t>
      </w:r>
      <w:r w:rsidR="00014EB4">
        <w:rPr>
          <w:rFonts w:ascii="Times New Roman" w:hAnsi="Times New Roman" w:cs="Times New Roman"/>
          <w:sz w:val="28"/>
          <w:szCs w:val="28"/>
          <w:lang w:val="uk-UA"/>
        </w:rPr>
        <w:t xml:space="preserve"> тис. грн.  (4,7</w:t>
      </w:r>
      <w:r>
        <w:rPr>
          <w:rFonts w:ascii="Times New Roman" w:hAnsi="Times New Roman" w:cs="Times New Roman"/>
          <w:sz w:val="28"/>
          <w:szCs w:val="28"/>
          <w:lang w:val="uk-UA"/>
        </w:rPr>
        <w:t>%) менше  порівняно  з планом  на 2024р</w:t>
      </w:r>
    </w:p>
    <w:p w:rsidR="00FF6E8A" w:rsidRPr="00053C05" w:rsidRDefault="0039586B" w:rsidP="00FF6E8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58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53C05">
        <w:rPr>
          <w:rFonts w:ascii="Times New Roman" w:hAnsi="Times New Roman" w:cs="Times New Roman"/>
          <w:b/>
          <w:sz w:val="28"/>
          <w:szCs w:val="28"/>
          <w:lang w:val="uk-UA"/>
        </w:rPr>
        <w:t>Фактичний обсяг  надходжень  податків ,зборів ,платежів  до бюджетів  та єдиного  внеску  на загальнообов’язкове  державне страхування</w:t>
      </w:r>
      <w:r w:rsidR="00053C05" w:rsidRPr="00053C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всього  за 2024 рік </w:t>
      </w:r>
      <w:r w:rsidR="000F41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053C05" w:rsidRPr="00053C05">
        <w:rPr>
          <w:rFonts w:ascii="Times New Roman" w:hAnsi="Times New Roman" w:cs="Times New Roman"/>
          <w:b/>
          <w:sz w:val="28"/>
          <w:szCs w:val="28"/>
          <w:lang w:val="uk-UA"/>
        </w:rPr>
        <w:t>3943,6 тис. грн.</w:t>
      </w:r>
      <w:r w:rsidRPr="00053C0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9A18EA" w:rsidRPr="00053C05" w:rsidRDefault="00B57840" w:rsidP="00FF6E8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3C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</w:t>
      </w:r>
      <w:r w:rsidR="00FF6E8A" w:rsidRPr="00053C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державного</w:t>
      </w:r>
      <w:r w:rsidRPr="00053C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бюджету в сумі</w:t>
      </w:r>
      <w:r w:rsidR="000F41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53C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95EFC" w:rsidRPr="00053C05">
        <w:rPr>
          <w:rFonts w:ascii="Times New Roman" w:hAnsi="Times New Roman" w:cs="Times New Roman"/>
          <w:b/>
          <w:sz w:val="28"/>
          <w:szCs w:val="28"/>
          <w:lang w:val="uk-UA"/>
        </w:rPr>
        <w:t>3911,5</w:t>
      </w:r>
      <w:r w:rsidR="009A18EA" w:rsidRPr="00053C05">
        <w:rPr>
          <w:rFonts w:ascii="Times New Roman" w:hAnsi="Times New Roman" w:cs="Times New Roman"/>
          <w:b/>
          <w:sz w:val="28"/>
          <w:szCs w:val="28"/>
          <w:lang w:val="uk-UA"/>
        </w:rPr>
        <w:t>тис.грн., а саме:</w:t>
      </w:r>
    </w:p>
    <w:p w:rsidR="009A18EA" w:rsidRPr="00053C05" w:rsidRDefault="00014EB4" w:rsidP="009A18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3C05">
        <w:rPr>
          <w:rFonts w:ascii="Times New Roman" w:hAnsi="Times New Roman" w:cs="Times New Roman"/>
          <w:sz w:val="28"/>
          <w:szCs w:val="28"/>
          <w:lang w:val="uk-UA"/>
        </w:rPr>
        <w:t>1582,9</w:t>
      </w:r>
      <w:r w:rsidR="009A18EA" w:rsidRPr="00053C05">
        <w:rPr>
          <w:rFonts w:ascii="Times New Roman" w:hAnsi="Times New Roman" w:cs="Times New Roman"/>
          <w:sz w:val="28"/>
          <w:szCs w:val="28"/>
          <w:lang w:val="uk-UA"/>
        </w:rPr>
        <w:t xml:space="preserve">тис.грн. – ПДВ; </w:t>
      </w:r>
    </w:p>
    <w:p w:rsidR="009A18EA" w:rsidRPr="00053C05" w:rsidRDefault="0039586B" w:rsidP="009A18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3C05">
        <w:rPr>
          <w:rFonts w:ascii="Times New Roman" w:hAnsi="Times New Roman" w:cs="Times New Roman"/>
          <w:sz w:val="28"/>
          <w:szCs w:val="28"/>
          <w:lang w:val="uk-UA"/>
        </w:rPr>
        <w:t>1023,3</w:t>
      </w:r>
      <w:r w:rsidR="009A18EA" w:rsidRPr="00053C05">
        <w:rPr>
          <w:rFonts w:ascii="Times New Roman" w:hAnsi="Times New Roman" w:cs="Times New Roman"/>
          <w:sz w:val="28"/>
          <w:szCs w:val="28"/>
          <w:lang w:val="uk-UA"/>
        </w:rPr>
        <w:t>тис.грн.  – податок на доходи фізичних осіб;</w:t>
      </w:r>
    </w:p>
    <w:p w:rsidR="009A18EA" w:rsidRPr="00053C05" w:rsidRDefault="0039586B" w:rsidP="009A18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3C05">
        <w:rPr>
          <w:rFonts w:ascii="Times New Roman" w:hAnsi="Times New Roman" w:cs="Times New Roman"/>
          <w:sz w:val="28"/>
          <w:szCs w:val="28"/>
          <w:lang w:val="uk-UA"/>
        </w:rPr>
        <w:t>1196,1</w:t>
      </w:r>
      <w:r w:rsidR="009A18EA" w:rsidRPr="00053C05">
        <w:rPr>
          <w:rFonts w:ascii="Times New Roman" w:hAnsi="Times New Roman" w:cs="Times New Roman"/>
          <w:sz w:val="28"/>
          <w:szCs w:val="28"/>
          <w:lang w:val="uk-UA"/>
        </w:rPr>
        <w:t xml:space="preserve">тис.грн. – Єдиний внесок на </w:t>
      </w:r>
      <w:proofErr w:type="spellStart"/>
      <w:r w:rsidR="009A18EA" w:rsidRPr="00053C05">
        <w:rPr>
          <w:rFonts w:ascii="Times New Roman" w:hAnsi="Times New Roman" w:cs="Times New Roman"/>
          <w:sz w:val="28"/>
          <w:szCs w:val="28"/>
          <w:lang w:val="uk-UA"/>
        </w:rPr>
        <w:t>загальнообов</w:t>
      </w:r>
      <w:proofErr w:type="spellEnd"/>
      <w:r w:rsidR="009A18EA" w:rsidRPr="00053C05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9A18EA" w:rsidRPr="00053C05">
        <w:rPr>
          <w:rFonts w:ascii="Times New Roman" w:hAnsi="Times New Roman" w:cs="Times New Roman"/>
          <w:sz w:val="28"/>
          <w:szCs w:val="28"/>
          <w:lang w:val="uk-UA"/>
        </w:rPr>
        <w:t>язкове</w:t>
      </w:r>
      <w:proofErr w:type="spellEnd"/>
      <w:r w:rsidR="009A18EA" w:rsidRPr="00053C05">
        <w:rPr>
          <w:rFonts w:ascii="Times New Roman" w:hAnsi="Times New Roman" w:cs="Times New Roman"/>
          <w:sz w:val="28"/>
          <w:szCs w:val="28"/>
          <w:lang w:val="uk-UA"/>
        </w:rPr>
        <w:t xml:space="preserve"> державне соціальне страх</w:t>
      </w:r>
      <w:r w:rsidR="00685E49" w:rsidRPr="00053C05">
        <w:rPr>
          <w:rFonts w:ascii="Times New Roman" w:hAnsi="Times New Roman" w:cs="Times New Roman"/>
          <w:sz w:val="28"/>
          <w:szCs w:val="28"/>
          <w:lang w:val="uk-UA"/>
        </w:rPr>
        <w:t>ування</w:t>
      </w:r>
    </w:p>
    <w:p w:rsidR="00685E49" w:rsidRPr="00053C05" w:rsidRDefault="00685E49" w:rsidP="009A18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3C05">
        <w:rPr>
          <w:rFonts w:ascii="Times New Roman" w:hAnsi="Times New Roman" w:cs="Times New Roman"/>
          <w:sz w:val="28"/>
          <w:szCs w:val="28"/>
          <w:lang w:val="uk-UA"/>
        </w:rPr>
        <w:t>106,4 тис. грн. військовий збір</w:t>
      </w:r>
    </w:p>
    <w:p w:rsidR="00FF6E8A" w:rsidRPr="00053C05" w:rsidRDefault="00095EFC" w:rsidP="009A18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3C05">
        <w:rPr>
          <w:rFonts w:ascii="Times New Roman" w:hAnsi="Times New Roman" w:cs="Times New Roman"/>
          <w:sz w:val="28"/>
          <w:szCs w:val="28"/>
          <w:lang w:val="uk-UA"/>
        </w:rPr>
        <w:t xml:space="preserve">2,8 </w:t>
      </w:r>
      <w:r w:rsidR="004A4F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3C05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4A4F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3C05">
        <w:rPr>
          <w:rFonts w:ascii="Times New Roman" w:hAnsi="Times New Roman" w:cs="Times New Roman"/>
          <w:sz w:val="28"/>
          <w:szCs w:val="28"/>
          <w:lang w:val="uk-UA"/>
        </w:rPr>
        <w:t>грн. екологічний податок</w:t>
      </w:r>
    </w:p>
    <w:p w:rsidR="00FF6E8A" w:rsidRPr="00053C05" w:rsidRDefault="00FF6E8A" w:rsidP="00FF6E8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3C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платежі до місцевого бюджету в сумі </w:t>
      </w:r>
      <w:r w:rsidR="00685E49" w:rsidRPr="00053C05">
        <w:rPr>
          <w:rFonts w:ascii="Times New Roman" w:hAnsi="Times New Roman" w:cs="Times New Roman"/>
          <w:b/>
          <w:sz w:val="28"/>
          <w:szCs w:val="28"/>
          <w:lang w:val="uk-UA"/>
        </w:rPr>
        <w:t>32,1</w:t>
      </w:r>
      <w:r w:rsidRPr="00053C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тис.грн., а саме: </w:t>
      </w:r>
    </w:p>
    <w:p w:rsidR="00FF6E8A" w:rsidRPr="00053C05" w:rsidRDefault="0039586B" w:rsidP="00FF6E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3C05">
        <w:rPr>
          <w:rFonts w:ascii="Times New Roman" w:hAnsi="Times New Roman" w:cs="Times New Roman"/>
          <w:sz w:val="28"/>
          <w:szCs w:val="28"/>
          <w:lang w:val="uk-UA"/>
        </w:rPr>
        <w:t>32,1</w:t>
      </w:r>
      <w:r w:rsidR="00FF6E8A" w:rsidRPr="00053C05">
        <w:rPr>
          <w:rFonts w:ascii="Times New Roman" w:hAnsi="Times New Roman" w:cs="Times New Roman"/>
          <w:sz w:val="28"/>
          <w:szCs w:val="28"/>
          <w:lang w:val="uk-UA"/>
        </w:rPr>
        <w:t>тис.грн.     – податок на прибуток;</w:t>
      </w:r>
    </w:p>
    <w:p w:rsidR="00FF6E8A" w:rsidRPr="009A18EA" w:rsidRDefault="00FF6E8A" w:rsidP="00E03F75">
      <w:pPr>
        <w:spacing w:after="0" w:line="240" w:lineRule="auto"/>
        <w:ind w:left="163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18EA" w:rsidRPr="00FF6E8A" w:rsidRDefault="009A18EA" w:rsidP="00FF6E8A">
      <w:pPr>
        <w:spacing w:after="0" w:line="240" w:lineRule="auto"/>
        <w:ind w:left="163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18EA" w:rsidRPr="009A18EA" w:rsidRDefault="009A18EA" w:rsidP="009A18EA">
      <w:pPr>
        <w:jc w:val="both"/>
        <w:rPr>
          <w:rFonts w:ascii="Times New Roman" w:hAnsi="Times New Roman" w:cs="Times New Roman"/>
          <w:sz w:val="30"/>
          <w:szCs w:val="30"/>
          <w:lang w:val="uk-UA"/>
        </w:rPr>
      </w:pPr>
      <w:bookmarkStart w:id="0" w:name="_GoBack"/>
      <w:bookmarkEnd w:id="0"/>
    </w:p>
    <w:p w:rsidR="009A18EA" w:rsidRDefault="00280758" w:rsidP="00FF6E8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</w:t>
      </w:r>
      <w:r w:rsidR="00C4345F" w:rsidRPr="00FF6E8A">
        <w:rPr>
          <w:rFonts w:ascii="Times New Roman" w:hAnsi="Times New Roman" w:cs="Times New Roman"/>
          <w:b/>
          <w:sz w:val="28"/>
          <w:szCs w:val="28"/>
          <w:lang w:val="uk-UA"/>
        </w:rPr>
        <w:t>інансові  результати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4345F" w:rsidRPr="009A18EA" w:rsidRDefault="00280758" w:rsidP="00C4345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0758">
        <w:rPr>
          <w:rFonts w:ascii="Times New Roman" w:hAnsi="Times New Roman" w:cs="Times New Roman"/>
          <w:sz w:val="28"/>
          <w:szCs w:val="28"/>
          <w:lang w:val="uk-UA"/>
        </w:rPr>
        <w:t xml:space="preserve">За підсумками  роботи КП «ТЖЕУ»   за 2024 рік  спрацювало  з прибутком  ,сума  чистого  прибутку   складає </w:t>
      </w:r>
      <w:r w:rsidRPr="00280758">
        <w:rPr>
          <w:rFonts w:ascii="Times New Roman" w:hAnsi="Times New Roman" w:cs="Times New Roman"/>
          <w:b/>
          <w:sz w:val="28"/>
          <w:szCs w:val="28"/>
          <w:lang w:val="uk-UA"/>
        </w:rPr>
        <w:t>146,2 тис. грн.</w:t>
      </w:r>
      <w:r w:rsidR="004A4F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280758">
        <w:rPr>
          <w:rFonts w:ascii="Times New Roman" w:hAnsi="Times New Roman" w:cs="Times New Roman"/>
          <w:sz w:val="28"/>
          <w:szCs w:val="28"/>
          <w:lang w:val="uk-UA"/>
        </w:rPr>
        <w:t>який  буде</w:t>
      </w:r>
      <w:r w:rsidR="00C4345F" w:rsidRPr="00280758">
        <w:rPr>
          <w:rFonts w:ascii="Times New Roman" w:hAnsi="Times New Roman" w:cs="Times New Roman"/>
          <w:sz w:val="28"/>
          <w:szCs w:val="28"/>
          <w:lang w:val="uk-UA"/>
        </w:rPr>
        <w:t xml:space="preserve"> викорис</w:t>
      </w:r>
      <w:r w:rsidR="004A4F8E">
        <w:rPr>
          <w:rFonts w:ascii="Times New Roman" w:hAnsi="Times New Roman" w:cs="Times New Roman"/>
          <w:sz w:val="28"/>
          <w:szCs w:val="28"/>
          <w:lang w:val="uk-UA"/>
        </w:rPr>
        <w:t xml:space="preserve">таний на </w:t>
      </w:r>
      <w:r w:rsidR="00C4345F" w:rsidRPr="00280758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Pr="00280758">
        <w:rPr>
          <w:rFonts w:ascii="Times New Roman" w:hAnsi="Times New Roman" w:cs="Times New Roman"/>
          <w:sz w:val="28"/>
          <w:szCs w:val="28"/>
          <w:lang w:val="uk-UA"/>
        </w:rPr>
        <w:t>конання</w:t>
      </w:r>
      <w:r w:rsidR="004A4F8E">
        <w:rPr>
          <w:rFonts w:ascii="Times New Roman" w:hAnsi="Times New Roman" w:cs="Times New Roman"/>
          <w:sz w:val="28"/>
          <w:szCs w:val="28"/>
          <w:lang w:val="uk-UA"/>
        </w:rPr>
        <w:t xml:space="preserve">  інвестиційної  програми та </w:t>
      </w:r>
      <w:r w:rsidR="004A4F8E" w:rsidRPr="00280758">
        <w:rPr>
          <w:rFonts w:ascii="Times New Roman" w:hAnsi="Times New Roman" w:cs="Times New Roman"/>
          <w:sz w:val="28"/>
          <w:szCs w:val="28"/>
          <w:lang w:val="uk-UA"/>
        </w:rPr>
        <w:t>розвиток виробництва</w:t>
      </w:r>
      <w:r w:rsidR="004A4F8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4345F" w:rsidRPr="009A18EA" w:rsidRDefault="00C4345F" w:rsidP="009A18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18EA" w:rsidRPr="009A18EA" w:rsidRDefault="009A18EA" w:rsidP="009A18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18EA" w:rsidRPr="009A18EA" w:rsidRDefault="009A18EA" w:rsidP="009A18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18EA" w:rsidRPr="009A18EA" w:rsidRDefault="009A18EA" w:rsidP="009A18E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8EA">
        <w:rPr>
          <w:rFonts w:ascii="Times New Roman" w:hAnsi="Times New Roman" w:cs="Times New Roman"/>
          <w:sz w:val="28"/>
          <w:szCs w:val="28"/>
          <w:lang w:val="uk-UA"/>
        </w:rPr>
        <w:t xml:space="preserve">Директор           _________________       </w:t>
      </w:r>
      <w:r w:rsidRPr="009A18E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A18E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F6E8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 В.В.Бондаренко</w:t>
      </w:r>
    </w:p>
    <w:p w:rsidR="009A18EA" w:rsidRPr="009A18EA" w:rsidRDefault="009A18EA" w:rsidP="009A18EA">
      <w:pPr>
        <w:ind w:firstLine="708"/>
        <w:jc w:val="both"/>
        <w:rPr>
          <w:rFonts w:ascii="Times New Roman" w:hAnsi="Times New Roman" w:cs="Times New Roman"/>
          <w:vertAlign w:val="superscript"/>
          <w:lang w:val="uk-UA"/>
        </w:rPr>
      </w:pPr>
      <w:r w:rsidRPr="009A18EA">
        <w:rPr>
          <w:rFonts w:ascii="Times New Roman" w:hAnsi="Times New Roman" w:cs="Times New Roman"/>
          <w:vertAlign w:val="superscript"/>
          <w:lang w:val="uk-UA"/>
        </w:rPr>
        <w:t xml:space="preserve"> ( ініціали, прізвище)</w:t>
      </w:r>
    </w:p>
    <w:p w:rsidR="009A18EA" w:rsidRPr="009A18EA" w:rsidRDefault="009A18EA" w:rsidP="009A18EA">
      <w:pPr>
        <w:ind w:firstLine="708"/>
        <w:jc w:val="both"/>
        <w:rPr>
          <w:rFonts w:ascii="Times New Roman" w:hAnsi="Times New Roman" w:cs="Times New Roman"/>
          <w:vertAlign w:val="superscript"/>
          <w:lang w:val="uk-UA"/>
        </w:rPr>
      </w:pPr>
    </w:p>
    <w:p w:rsidR="009A18EA" w:rsidRPr="009A18EA" w:rsidRDefault="009A18EA" w:rsidP="009A18EA">
      <w:pPr>
        <w:ind w:firstLine="708"/>
        <w:jc w:val="both"/>
        <w:rPr>
          <w:rFonts w:ascii="Times New Roman" w:hAnsi="Times New Roman" w:cs="Times New Roman"/>
          <w:vertAlign w:val="superscript"/>
          <w:lang w:val="uk-UA"/>
        </w:rPr>
      </w:pPr>
    </w:p>
    <w:p w:rsidR="009A18EA" w:rsidRPr="009A18EA" w:rsidRDefault="009A18EA" w:rsidP="009A18EA">
      <w:pPr>
        <w:ind w:firstLine="708"/>
        <w:jc w:val="both"/>
        <w:rPr>
          <w:rFonts w:ascii="Times New Roman" w:hAnsi="Times New Roman" w:cs="Times New Roman"/>
          <w:vertAlign w:val="superscript"/>
          <w:lang w:val="uk-UA"/>
        </w:rPr>
      </w:pPr>
    </w:p>
    <w:p w:rsidR="009A18EA" w:rsidRDefault="009A18EA" w:rsidP="009A18EA">
      <w:pPr>
        <w:rPr>
          <w:rFonts w:ascii="Times New Roman" w:hAnsi="Times New Roman" w:cs="Times New Roman"/>
          <w:lang w:val="uk-UA"/>
        </w:rPr>
      </w:pPr>
    </w:p>
    <w:p w:rsidR="008A6841" w:rsidRDefault="008A6841" w:rsidP="009A18EA">
      <w:pPr>
        <w:rPr>
          <w:rFonts w:ascii="Times New Roman" w:hAnsi="Times New Roman" w:cs="Times New Roman"/>
          <w:lang w:val="uk-UA"/>
        </w:rPr>
      </w:pPr>
    </w:p>
    <w:p w:rsidR="008A6841" w:rsidRDefault="008A6841" w:rsidP="009A18EA">
      <w:pPr>
        <w:rPr>
          <w:rFonts w:ascii="Times New Roman" w:hAnsi="Times New Roman" w:cs="Times New Roman"/>
          <w:lang w:val="uk-UA"/>
        </w:rPr>
      </w:pPr>
    </w:p>
    <w:p w:rsidR="008A6841" w:rsidRDefault="008A6841" w:rsidP="009A18EA">
      <w:pPr>
        <w:rPr>
          <w:rFonts w:ascii="Times New Roman" w:hAnsi="Times New Roman" w:cs="Times New Roman"/>
          <w:lang w:val="uk-UA"/>
        </w:rPr>
      </w:pPr>
    </w:p>
    <w:p w:rsidR="00580155" w:rsidRPr="009A18EA" w:rsidRDefault="00580155">
      <w:pPr>
        <w:rPr>
          <w:rFonts w:ascii="Times New Roman" w:hAnsi="Times New Roman" w:cs="Times New Roman"/>
          <w:lang w:val="uk-UA"/>
        </w:rPr>
      </w:pPr>
    </w:p>
    <w:sectPr w:rsidR="00580155" w:rsidRPr="009A18EA" w:rsidSect="00020911">
      <w:pgSz w:w="11906" w:h="16838" w:code="9"/>
      <w:pgMar w:top="709" w:right="737" w:bottom="993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713828"/>
    <w:multiLevelType w:val="hybridMultilevel"/>
    <w:tmpl w:val="888CEF46"/>
    <w:lvl w:ilvl="0" w:tplc="55FE7052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9A18EA"/>
    <w:rsid w:val="00014EB4"/>
    <w:rsid w:val="00020911"/>
    <w:rsid w:val="00052A30"/>
    <w:rsid w:val="00053C05"/>
    <w:rsid w:val="00060F24"/>
    <w:rsid w:val="00080528"/>
    <w:rsid w:val="00095EFC"/>
    <w:rsid w:val="000B2634"/>
    <w:rsid w:val="000F41DF"/>
    <w:rsid w:val="000F4D68"/>
    <w:rsid w:val="00136E27"/>
    <w:rsid w:val="002522F2"/>
    <w:rsid w:val="002670B9"/>
    <w:rsid w:val="00280758"/>
    <w:rsid w:val="002D180F"/>
    <w:rsid w:val="00353B12"/>
    <w:rsid w:val="00360EED"/>
    <w:rsid w:val="0039586B"/>
    <w:rsid w:val="003A6F7D"/>
    <w:rsid w:val="00425D70"/>
    <w:rsid w:val="004A4F8E"/>
    <w:rsid w:val="004E144C"/>
    <w:rsid w:val="005025BA"/>
    <w:rsid w:val="00580155"/>
    <w:rsid w:val="0058615E"/>
    <w:rsid w:val="005958ED"/>
    <w:rsid w:val="005E0C71"/>
    <w:rsid w:val="006128B6"/>
    <w:rsid w:val="00685E49"/>
    <w:rsid w:val="006D1CE8"/>
    <w:rsid w:val="006D5ABC"/>
    <w:rsid w:val="007A6B12"/>
    <w:rsid w:val="007B203A"/>
    <w:rsid w:val="0081483B"/>
    <w:rsid w:val="00833D0B"/>
    <w:rsid w:val="00886191"/>
    <w:rsid w:val="00890C61"/>
    <w:rsid w:val="008A6841"/>
    <w:rsid w:val="00941862"/>
    <w:rsid w:val="0096514D"/>
    <w:rsid w:val="009656EC"/>
    <w:rsid w:val="0098413A"/>
    <w:rsid w:val="00997A1C"/>
    <w:rsid w:val="009A18EA"/>
    <w:rsid w:val="009C1869"/>
    <w:rsid w:val="009C3C41"/>
    <w:rsid w:val="009F07BA"/>
    <w:rsid w:val="00A3538C"/>
    <w:rsid w:val="00A937EC"/>
    <w:rsid w:val="00B57840"/>
    <w:rsid w:val="00B93738"/>
    <w:rsid w:val="00C4345F"/>
    <w:rsid w:val="00D151F0"/>
    <w:rsid w:val="00D27E0E"/>
    <w:rsid w:val="00DB21FA"/>
    <w:rsid w:val="00DD00FD"/>
    <w:rsid w:val="00E03F75"/>
    <w:rsid w:val="00E16072"/>
    <w:rsid w:val="00E168C5"/>
    <w:rsid w:val="00E5235E"/>
    <w:rsid w:val="00E56763"/>
    <w:rsid w:val="00FF2649"/>
    <w:rsid w:val="00FF50A8"/>
    <w:rsid w:val="00FF6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0AFDAB-05D7-4AB8-9635-13A5296EE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E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0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09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0B438-907B-47FA-8848-ECBA3A630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26</cp:revision>
  <cp:lastPrinted>2025-02-24T13:36:00Z</cp:lastPrinted>
  <dcterms:created xsi:type="dcterms:W3CDTF">2024-01-09T11:00:00Z</dcterms:created>
  <dcterms:modified xsi:type="dcterms:W3CDTF">2025-02-24T13:36:00Z</dcterms:modified>
</cp:coreProperties>
</file>